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3085"/>
        <w:gridCol w:w="5103"/>
        <w:gridCol w:w="3260"/>
        <w:gridCol w:w="2696"/>
      </w:tblGrid>
      <w:tr w:rsidR="00112778" w:rsidTr="00112778">
        <w:tc>
          <w:tcPr>
            <w:tcW w:w="3085" w:type="dxa"/>
          </w:tcPr>
          <w:p w:rsidR="00112778" w:rsidRPr="00CD2123" w:rsidRDefault="00112778" w:rsidP="001127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</w:pPr>
            <w:r w:rsidRPr="00CD2123"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  <w:t>EDITAL</w:t>
            </w:r>
          </w:p>
        </w:tc>
        <w:tc>
          <w:tcPr>
            <w:tcW w:w="5103" w:type="dxa"/>
          </w:tcPr>
          <w:p w:rsidR="00112778" w:rsidRPr="00CD2123" w:rsidRDefault="00112778" w:rsidP="001127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</w:pPr>
            <w:r w:rsidRPr="00CD2123"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  <w:t>OBJETO DA LICITAÇÃO</w:t>
            </w:r>
          </w:p>
        </w:tc>
        <w:tc>
          <w:tcPr>
            <w:tcW w:w="3260" w:type="dxa"/>
          </w:tcPr>
          <w:p w:rsidR="00112778" w:rsidRPr="00CD2123" w:rsidRDefault="00112778" w:rsidP="001127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</w:pPr>
            <w:r w:rsidRPr="00CD2123"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  <w:t>PROCESSO</w:t>
            </w:r>
          </w:p>
        </w:tc>
        <w:tc>
          <w:tcPr>
            <w:tcW w:w="2696" w:type="dxa"/>
          </w:tcPr>
          <w:p w:rsidR="00112778" w:rsidRPr="00CD2123" w:rsidRDefault="00112778" w:rsidP="001127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</w:pPr>
            <w:r w:rsidRPr="00CD2123"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  <w:t>DATA-HORA ABERTURA</w:t>
            </w:r>
          </w:p>
        </w:tc>
      </w:tr>
      <w:tr w:rsidR="00112778" w:rsidTr="00112778">
        <w:tc>
          <w:tcPr>
            <w:tcW w:w="3085" w:type="dxa"/>
          </w:tcPr>
          <w:p w:rsidR="00112778" w:rsidRDefault="0011277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112778" w:rsidRDefault="0011277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112778" w:rsidRDefault="0011277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112778" w:rsidRPr="00112778" w:rsidRDefault="00112778" w:rsidP="0011277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02/2018</w:t>
            </w:r>
          </w:p>
        </w:tc>
        <w:tc>
          <w:tcPr>
            <w:tcW w:w="5103" w:type="dxa"/>
          </w:tcPr>
          <w:p w:rsidR="00112778" w:rsidRPr="00112778" w:rsidRDefault="00112778" w:rsidP="00E368CB">
            <w:pPr>
              <w:pStyle w:val="NormalWeb"/>
              <w:spacing w:line="102" w:lineRule="atLeast"/>
              <w:rPr>
                <w:sz w:val="15"/>
                <w:szCs w:val="15"/>
              </w:rPr>
            </w:pPr>
            <w:r w:rsidRPr="00112778">
              <w:rPr>
                <w:color w:val="000000"/>
                <w:sz w:val="15"/>
                <w:szCs w:val="15"/>
                <w:lang w:eastAsia="pt-BR"/>
              </w:rPr>
              <w:t>CREDENCIAMENTO DE INSTITUIÇÕES BANCÁRIAS</w:t>
            </w:r>
            <w:r w:rsidR="00E368CB">
              <w:rPr>
                <w:color w:val="000000"/>
                <w:sz w:val="15"/>
                <w:szCs w:val="15"/>
                <w:lang w:eastAsia="pt-BR"/>
              </w:rPr>
              <w:t xml:space="preserve"> E/OU INSTITUIÇÕES FINANCEIRAS COOPERATIVAS </w:t>
            </w:r>
            <w:r w:rsidRPr="00112778">
              <w:rPr>
                <w:color w:val="000000"/>
                <w:sz w:val="15"/>
                <w:szCs w:val="15"/>
                <w:lang w:eastAsia="pt-BR"/>
              </w:rPr>
              <w:t xml:space="preserve">PARA A PRESTAÇÃO DE SERVIÇOS DESTINADA AO RECEBIMENTO DE FATURAS, CONSÓRCIO ÁGUAS LINDAS, DOS SERVIÇOS DE ÁGUA E ESGOTAMENTO SANITÁRIO, ATRAVÉS DA REDE DE ATENDIMENTO DA CREDENCIADA, INCLUINDO AS MODALIDADES PAGAMENTO ELETRÔNICO, QUE CONSISTE NO RECEBIMENTO SEM A UTILIZAÇÃO DE FATURAS POR MEIO DE CONEXÃO ON-LINE COM ACESSO À BASE DE DADOS DA SANEAGO E POR MEIO MAGNÉTICO NOS GUICHÊS DE PONTOS DE VENDAS, REDE LOTÉRICA, </w:t>
            </w:r>
            <w:r w:rsidRPr="00112778">
              <w:rPr>
                <w:i/>
                <w:iCs/>
                <w:color w:val="000000"/>
                <w:sz w:val="15"/>
                <w:szCs w:val="15"/>
                <w:lang w:eastAsia="pt-BR"/>
              </w:rPr>
              <w:t>INTERNET BANKING</w:t>
            </w:r>
            <w:r w:rsidRPr="00112778">
              <w:rPr>
                <w:color w:val="000000"/>
                <w:sz w:val="15"/>
                <w:szCs w:val="15"/>
                <w:lang w:eastAsia="pt-BR"/>
              </w:rPr>
              <w:t>, TERMINAIS DE AUTOATENDIMENTO, CORRESPONDENTES BANCÁRIOS E DÉBITO AUTOMÁTICO.</w:t>
            </w:r>
          </w:p>
        </w:tc>
        <w:tc>
          <w:tcPr>
            <w:tcW w:w="3260" w:type="dxa"/>
          </w:tcPr>
          <w:p w:rsidR="00112778" w:rsidRDefault="0011277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112778" w:rsidRDefault="0011277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112778" w:rsidRDefault="0011277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112778" w:rsidRPr="00112778" w:rsidRDefault="00112778" w:rsidP="0011277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23.135/2018</w:t>
            </w:r>
          </w:p>
        </w:tc>
        <w:tc>
          <w:tcPr>
            <w:tcW w:w="2696" w:type="dxa"/>
          </w:tcPr>
          <w:p w:rsidR="00112778" w:rsidRDefault="0011277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112778" w:rsidRDefault="0011277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112778" w:rsidRDefault="0011277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112778" w:rsidRPr="00112778" w:rsidRDefault="00C96B64" w:rsidP="00C96B6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02</w:t>
            </w:r>
            <w:r w:rsidR="00112778">
              <w:rPr>
                <w:rFonts w:ascii="Times New Roman" w:hAnsi="Times New Roman" w:cs="Times New Roman"/>
                <w:sz w:val="15"/>
                <w:szCs w:val="15"/>
              </w:rPr>
              <w:t>/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04</w:t>
            </w:r>
            <w:r w:rsidR="00112778">
              <w:rPr>
                <w:rFonts w:ascii="Times New Roman" w:hAnsi="Times New Roman" w:cs="Times New Roman"/>
                <w:sz w:val="15"/>
                <w:szCs w:val="15"/>
              </w:rPr>
              <w:t>/20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20</w:t>
            </w:r>
          </w:p>
        </w:tc>
      </w:tr>
    </w:tbl>
    <w:p w:rsidR="009529E6" w:rsidRDefault="009529E6"/>
    <w:sectPr w:rsidR="009529E6" w:rsidSect="0011277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2778"/>
    <w:rsid w:val="00112778"/>
    <w:rsid w:val="00373072"/>
    <w:rsid w:val="008067F6"/>
    <w:rsid w:val="009529E6"/>
    <w:rsid w:val="00C96B64"/>
    <w:rsid w:val="00CD2123"/>
    <w:rsid w:val="00E3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9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12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12778"/>
    <w:pPr>
      <w:spacing w:before="100" w:after="119" w:line="360" w:lineRule="atLeast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5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589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m964697</dc:creator>
  <cp:lastModifiedBy>m964697</cp:lastModifiedBy>
  <cp:revision>4</cp:revision>
  <dcterms:created xsi:type="dcterms:W3CDTF">2018-12-14T11:34:00Z</dcterms:created>
  <dcterms:modified xsi:type="dcterms:W3CDTF">2019-04-02T13:58:00Z</dcterms:modified>
</cp:coreProperties>
</file>